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207AD" w14:textId="71484125" w:rsidR="00F82055" w:rsidRPr="007913E4" w:rsidRDefault="000C71CE" w:rsidP="00E26768">
      <w:pPr>
        <w:ind w:left="5103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>ЗАТВЕРДЖЕНО</w:t>
      </w:r>
    </w:p>
    <w:p w14:paraId="1CCD36DD" w14:textId="362FEBC7" w:rsidR="00F82055" w:rsidRPr="007913E4" w:rsidRDefault="000C71CE" w:rsidP="00E26768">
      <w:pPr>
        <w:ind w:left="5103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>Р</w:t>
      </w:r>
      <w:r w:rsidR="002331CB" w:rsidRPr="007913E4">
        <w:rPr>
          <w:rFonts w:ascii="Times New Roman" w:hAnsi="Times New Roman"/>
          <w:sz w:val="28"/>
          <w:szCs w:val="28"/>
        </w:rPr>
        <w:t xml:space="preserve">озпорядження начальника </w:t>
      </w:r>
      <w:r w:rsidR="00F82055" w:rsidRPr="007913E4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</w:p>
    <w:p w14:paraId="07BE8CE9" w14:textId="728D4F4A" w:rsidR="00F82055" w:rsidRPr="007913E4" w:rsidRDefault="000A22B5" w:rsidP="009E77D5">
      <w:pPr>
        <w:ind w:firstLine="5103"/>
        <w:jc w:val="both"/>
        <w:rPr>
          <w:rFonts w:ascii="Times New Roman" w:hAnsi="Times New Roman"/>
          <w:color w:val="0D0D0D"/>
          <w:sz w:val="28"/>
          <w:szCs w:val="28"/>
          <w:lang w:val="en-US"/>
        </w:rPr>
      </w:pPr>
      <w:r w:rsidRPr="007913E4">
        <w:rPr>
          <w:rFonts w:ascii="Times New Roman" w:hAnsi="Times New Roman"/>
          <w:color w:val="0D0D0D"/>
          <w:sz w:val="28"/>
          <w:szCs w:val="28"/>
          <w:lang w:val="en-US"/>
        </w:rPr>
        <w:t>___________</w:t>
      </w:r>
      <w:r w:rsidR="009E77D5" w:rsidRPr="007913E4">
        <w:rPr>
          <w:rFonts w:ascii="Times New Roman" w:hAnsi="Times New Roman"/>
          <w:color w:val="0D0D0D"/>
          <w:sz w:val="28"/>
          <w:szCs w:val="28"/>
        </w:rPr>
        <w:t xml:space="preserve"> № </w:t>
      </w:r>
      <w:r w:rsidRPr="007913E4">
        <w:rPr>
          <w:rFonts w:ascii="Times New Roman" w:hAnsi="Times New Roman"/>
          <w:color w:val="0D0D0D"/>
          <w:sz w:val="28"/>
          <w:szCs w:val="28"/>
          <w:lang w:val="en-US"/>
        </w:rPr>
        <w:t>_____________</w:t>
      </w:r>
    </w:p>
    <w:p w14:paraId="34308B34" w14:textId="77777777" w:rsidR="009E77D5" w:rsidRPr="007913E4" w:rsidRDefault="009E77D5" w:rsidP="009E77D5">
      <w:pPr>
        <w:ind w:firstLine="1276"/>
        <w:jc w:val="center"/>
        <w:rPr>
          <w:rFonts w:ascii="Times New Roman" w:hAnsi="Times New Roman"/>
          <w:color w:val="0D0D0D"/>
          <w:sz w:val="28"/>
          <w:szCs w:val="28"/>
        </w:rPr>
      </w:pPr>
    </w:p>
    <w:p w14:paraId="45592B72" w14:textId="77777777" w:rsidR="000A22B5" w:rsidRPr="007913E4" w:rsidRDefault="000A22B5" w:rsidP="009E77D5">
      <w:pPr>
        <w:ind w:firstLine="1276"/>
        <w:jc w:val="center"/>
        <w:rPr>
          <w:rFonts w:ascii="Times New Roman" w:hAnsi="Times New Roman"/>
          <w:b/>
          <w:sz w:val="28"/>
          <w:szCs w:val="28"/>
        </w:rPr>
      </w:pPr>
    </w:p>
    <w:p w14:paraId="08E4A14A" w14:textId="77777777" w:rsidR="0073722E" w:rsidRPr="007913E4" w:rsidRDefault="0073722E" w:rsidP="000A22B5">
      <w:pPr>
        <w:jc w:val="center"/>
        <w:rPr>
          <w:rFonts w:ascii="Times New Roman" w:hAnsi="Times New Roman"/>
          <w:b/>
          <w:sz w:val="28"/>
          <w:szCs w:val="28"/>
        </w:rPr>
      </w:pPr>
      <w:r w:rsidRPr="007913E4">
        <w:rPr>
          <w:rFonts w:ascii="Times New Roman" w:hAnsi="Times New Roman"/>
          <w:b/>
          <w:sz w:val="28"/>
          <w:szCs w:val="28"/>
        </w:rPr>
        <w:t>Положення</w:t>
      </w:r>
    </w:p>
    <w:p w14:paraId="460C4470" w14:textId="6F011421" w:rsidR="00F82055" w:rsidRPr="007913E4" w:rsidRDefault="0073722E" w:rsidP="000A22B5">
      <w:pPr>
        <w:jc w:val="center"/>
        <w:rPr>
          <w:rFonts w:ascii="Times New Roman" w:hAnsi="Times New Roman"/>
          <w:b/>
          <w:sz w:val="28"/>
          <w:szCs w:val="28"/>
        </w:rPr>
      </w:pPr>
      <w:r w:rsidRPr="007913E4">
        <w:rPr>
          <w:rFonts w:ascii="Times New Roman" w:hAnsi="Times New Roman"/>
          <w:b/>
          <w:sz w:val="28"/>
          <w:szCs w:val="28"/>
        </w:rPr>
        <w:t xml:space="preserve">про </w:t>
      </w:r>
      <w:r w:rsidR="00B4574A" w:rsidRPr="007913E4">
        <w:rPr>
          <w:rFonts w:ascii="Times New Roman" w:hAnsi="Times New Roman"/>
          <w:b/>
          <w:sz w:val="28"/>
          <w:szCs w:val="28"/>
        </w:rPr>
        <w:t>К</w:t>
      </w:r>
      <w:r w:rsidRPr="007913E4">
        <w:rPr>
          <w:rFonts w:ascii="Times New Roman" w:hAnsi="Times New Roman"/>
          <w:b/>
          <w:sz w:val="28"/>
          <w:szCs w:val="28"/>
        </w:rPr>
        <w:t>омісію з визначення права на компенсацію процентної ставки за обласною програмою пільгового іпотечного кредитування внутрішньо переміщених осіб</w:t>
      </w:r>
      <w:r w:rsidR="000A22B5" w:rsidRPr="007913E4">
        <w:rPr>
          <w:rFonts w:ascii="Times New Roman" w:hAnsi="Times New Roman"/>
          <w:b/>
          <w:sz w:val="28"/>
          <w:szCs w:val="28"/>
        </w:rPr>
        <w:t xml:space="preserve"> </w:t>
      </w:r>
    </w:p>
    <w:p w14:paraId="5FAA4B23" w14:textId="77777777" w:rsidR="000A22B5" w:rsidRPr="007913E4" w:rsidRDefault="000A22B5" w:rsidP="000A22B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3115E60" w14:textId="77777777" w:rsidR="00F82055" w:rsidRPr="007913E4" w:rsidRDefault="00B85B1B" w:rsidP="00F82055">
      <w:pPr>
        <w:jc w:val="center"/>
        <w:rPr>
          <w:rFonts w:ascii="Times New Roman" w:hAnsi="Times New Roman"/>
          <w:b/>
          <w:sz w:val="28"/>
          <w:szCs w:val="28"/>
        </w:rPr>
      </w:pPr>
      <w:r w:rsidRPr="007913E4">
        <w:rPr>
          <w:rFonts w:ascii="Times New Roman" w:hAnsi="Times New Roman"/>
          <w:b/>
          <w:sz w:val="28"/>
          <w:szCs w:val="28"/>
        </w:rPr>
        <w:t>І. Загальні положення</w:t>
      </w:r>
    </w:p>
    <w:p w14:paraId="6C5E487D" w14:textId="77777777" w:rsidR="00F82055" w:rsidRPr="007913E4" w:rsidRDefault="00F82055" w:rsidP="00D638FF">
      <w:pPr>
        <w:jc w:val="center"/>
        <w:rPr>
          <w:rFonts w:ascii="Times New Roman" w:hAnsi="Times New Roman"/>
          <w:sz w:val="28"/>
          <w:szCs w:val="28"/>
        </w:rPr>
      </w:pPr>
    </w:p>
    <w:p w14:paraId="780FC56A" w14:textId="3D0D0308" w:rsidR="004E0034" w:rsidRPr="007913E4" w:rsidRDefault="00B85B1B" w:rsidP="00B85B1B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color w:val="000000" w:themeColor="text1"/>
          <w:lang w:val="en-US"/>
        </w:rPr>
        <w:tab/>
        <w:t>1.</w:t>
      </w:r>
      <w:r w:rsidR="00C94D35" w:rsidRPr="007913E4">
        <w:rPr>
          <w:rFonts w:ascii="Times New Roman" w:hAnsi="Times New Roman"/>
          <w:color w:val="000000" w:themeColor="text1"/>
        </w:rPr>
        <w:t>1.</w:t>
      </w:r>
      <w:r w:rsidRPr="007913E4">
        <w:rPr>
          <w:rFonts w:ascii="Times New Roman" w:hAnsi="Times New Roman"/>
          <w:color w:val="000000" w:themeColor="text1"/>
          <w:lang w:val="en-US"/>
        </w:rPr>
        <w:t xml:space="preserve"> </w:t>
      </w:r>
      <w:r w:rsidRPr="007913E4">
        <w:rPr>
          <w:rFonts w:ascii="Times New Roman" w:hAnsi="Times New Roman"/>
          <w:sz w:val="28"/>
          <w:szCs w:val="28"/>
        </w:rPr>
        <w:t>Комісія з визначення права на компенсацію процентної ставки за обласною програмою пільгового іпотечного кредитування внутрішньо переміщених осіб</w:t>
      </w:r>
      <w:r w:rsidR="000C71CE" w:rsidRPr="007913E4">
        <w:rPr>
          <w:rFonts w:ascii="Times New Roman" w:hAnsi="Times New Roman"/>
          <w:sz w:val="28"/>
          <w:szCs w:val="28"/>
        </w:rPr>
        <w:t xml:space="preserve"> (далі –</w:t>
      </w:r>
      <w:r w:rsidRPr="007913E4">
        <w:rPr>
          <w:rFonts w:ascii="Times New Roman" w:hAnsi="Times New Roman"/>
          <w:sz w:val="28"/>
          <w:szCs w:val="28"/>
        </w:rPr>
        <w:t xml:space="preserve"> Комісія) є консультативно-дорадчим органом при обласній </w:t>
      </w:r>
      <w:r w:rsidR="003A3D90" w:rsidRPr="007913E4">
        <w:rPr>
          <w:rFonts w:ascii="Times New Roman" w:hAnsi="Times New Roman"/>
          <w:sz w:val="28"/>
          <w:szCs w:val="28"/>
        </w:rPr>
        <w:t>військовій</w:t>
      </w:r>
      <w:r w:rsidRPr="007913E4">
        <w:rPr>
          <w:rFonts w:ascii="Times New Roman" w:hAnsi="Times New Roman"/>
          <w:sz w:val="28"/>
          <w:szCs w:val="28"/>
        </w:rPr>
        <w:t xml:space="preserve"> адміністрації.</w:t>
      </w:r>
    </w:p>
    <w:p w14:paraId="101563D4" w14:textId="77777777" w:rsidR="00B126FE" w:rsidRPr="007913E4" w:rsidRDefault="00B126FE" w:rsidP="00B85B1B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 xml:space="preserve">1.2. </w:t>
      </w:r>
      <w:r w:rsidRPr="007913E4">
        <w:rPr>
          <w:rFonts w:ascii="Times New Roman" w:hAnsi="Times New Roman"/>
          <w:sz w:val="28"/>
          <w:szCs w:val="28"/>
        </w:rPr>
        <w:t xml:space="preserve">Метою Комісії є </w:t>
      </w:r>
      <w:r w:rsidR="00491760" w:rsidRPr="007913E4">
        <w:rPr>
          <w:rFonts w:ascii="Times New Roman" w:hAnsi="Times New Roman"/>
          <w:sz w:val="28"/>
          <w:szCs w:val="28"/>
        </w:rPr>
        <w:t>колегіальний розгляд документів та прийняття рішень щодо надання внутрішньо переміщеним особам компенсації процентної ставки за пільговими іпотечними кредитами.</w:t>
      </w:r>
    </w:p>
    <w:p w14:paraId="28B9ACC3" w14:textId="18FD313E" w:rsidR="00E3713E" w:rsidRPr="007913E4" w:rsidRDefault="00B85B1B" w:rsidP="00E3713E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7913E4">
        <w:rPr>
          <w:sz w:val="28"/>
          <w:szCs w:val="28"/>
        </w:rPr>
        <w:tab/>
      </w:r>
      <w:r w:rsidR="00C94D35" w:rsidRPr="007913E4">
        <w:rPr>
          <w:sz w:val="28"/>
          <w:szCs w:val="28"/>
          <w:lang w:val="uk-UA"/>
        </w:rPr>
        <w:t>1.</w:t>
      </w:r>
      <w:r w:rsidR="00491760" w:rsidRPr="007913E4">
        <w:rPr>
          <w:sz w:val="28"/>
          <w:szCs w:val="28"/>
          <w:lang w:val="uk-UA"/>
        </w:rPr>
        <w:t>3</w:t>
      </w:r>
      <w:r w:rsidRPr="007913E4">
        <w:rPr>
          <w:sz w:val="28"/>
          <w:szCs w:val="28"/>
          <w:lang w:val="uk-UA"/>
        </w:rPr>
        <w:t xml:space="preserve">. Комісія у своїй діяльності керується Конституцією України, Законами України, актами Президента України, Кабінету Міністрів України, </w:t>
      </w:r>
      <w:r w:rsidR="00C94D35" w:rsidRPr="007913E4">
        <w:rPr>
          <w:sz w:val="28"/>
          <w:szCs w:val="28"/>
          <w:lang w:val="uk-UA"/>
        </w:rPr>
        <w:t>розпорядженням</w:t>
      </w:r>
      <w:r w:rsidR="000C71CE" w:rsidRPr="007913E4">
        <w:rPr>
          <w:sz w:val="28"/>
          <w:szCs w:val="28"/>
          <w:lang w:val="uk-UA"/>
        </w:rPr>
        <w:t>и</w:t>
      </w:r>
      <w:r w:rsidRPr="007913E4">
        <w:rPr>
          <w:sz w:val="28"/>
          <w:szCs w:val="28"/>
          <w:lang w:val="uk-UA"/>
        </w:rPr>
        <w:t xml:space="preserve"> </w:t>
      </w:r>
      <w:proofErr w:type="spellStart"/>
      <w:r w:rsidR="000C71CE" w:rsidRPr="007913E4">
        <w:rPr>
          <w:sz w:val="28"/>
          <w:szCs w:val="28"/>
          <w:lang w:val="uk-UA"/>
        </w:rPr>
        <w:t>голов</w:t>
      </w:r>
      <w:proofErr w:type="spellEnd"/>
      <w:r w:rsidR="00C94D35" w:rsidRPr="007913E4">
        <w:rPr>
          <w:sz w:val="28"/>
          <w:szCs w:val="28"/>
          <w:lang w:val="uk-UA"/>
        </w:rPr>
        <w:t xml:space="preserve"> (начальника) обласної </w:t>
      </w:r>
      <w:r w:rsidR="000C71CE" w:rsidRPr="007913E4">
        <w:rPr>
          <w:sz w:val="28"/>
          <w:szCs w:val="28"/>
          <w:lang w:val="uk-UA"/>
        </w:rPr>
        <w:t xml:space="preserve">державної </w:t>
      </w:r>
      <w:r w:rsidR="00C94D35" w:rsidRPr="007913E4">
        <w:rPr>
          <w:sz w:val="28"/>
          <w:szCs w:val="28"/>
          <w:lang w:val="uk-UA"/>
        </w:rPr>
        <w:t>(військової) адміністрації,</w:t>
      </w:r>
      <w:r w:rsidR="00E3713E" w:rsidRPr="007913E4">
        <w:rPr>
          <w:color w:val="000000" w:themeColor="text1"/>
          <w:sz w:val="28"/>
          <w:szCs w:val="28"/>
          <w:lang w:val="uk-UA"/>
        </w:rPr>
        <w:t xml:space="preserve"> </w:t>
      </w:r>
      <w:r w:rsidR="00E3713E" w:rsidRPr="007913E4">
        <w:rPr>
          <w:rStyle w:val="a9"/>
          <w:b w:val="0"/>
          <w:bCs w:val="0"/>
          <w:color w:val="000000" w:themeColor="text1"/>
          <w:sz w:val="28"/>
          <w:szCs w:val="28"/>
          <w:lang w:val="uk-UA"/>
        </w:rPr>
        <w:t xml:space="preserve">Порядком </w:t>
      </w:r>
      <w:r w:rsidR="00E3713E" w:rsidRPr="007913E4">
        <w:rPr>
          <w:color w:val="000000" w:themeColor="text1"/>
          <w:sz w:val="28"/>
          <w:szCs w:val="28"/>
          <w:lang w:val="uk-UA"/>
        </w:rPr>
        <w:t xml:space="preserve">грошової компенсації відсоткової ставки пільгового іпотечного кредиту наданого внутрішньо переміщеним особам, затвердженого </w:t>
      </w:r>
      <w:r w:rsidR="008D4598" w:rsidRPr="007913E4">
        <w:rPr>
          <w:color w:val="000000"/>
          <w:sz w:val="28"/>
          <w:szCs w:val="28"/>
          <w:lang w:val="uk-UA"/>
        </w:rPr>
        <w:t>розпорядження</w:t>
      </w:r>
      <w:r w:rsidR="000C71CE" w:rsidRPr="007913E4">
        <w:rPr>
          <w:color w:val="000000"/>
          <w:sz w:val="28"/>
          <w:szCs w:val="28"/>
          <w:lang w:val="uk-UA"/>
        </w:rPr>
        <w:t>м</w:t>
      </w:r>
      <w:r w:rsidR="008D4598" w:rsidRPr="007913E4">
        <w:rPr>
          <w:color w:val="000000"/>
          <w:sz w:val="28"/>
          <w:szCs w:val="28"/>
          <w:lang w:val="uk-UA"/>
        </w:rPr>
        <w:t xml:space="preserve"> начальника обласної військової адміністрації від 26.09.2025 №1246/0/5-25ВА</w:t>
      </w:r>
      <w:r w:rsidR="0031717C" w:rsidRPr="007913E4">
        <w:rPr>
          <w:color w:val="000000"/>
          <w:sz w:val="28"/>
          <w:szCs w:val="28"/>
          <w:lang w:val="uk-UA"/>
        </w:rPr>
        <w:t xml:space="preserve"> </w:t>
      </w:r>
      <w:r w:rsidR="000C71CE" w:rsidRPr="007913E4">
        <w:rPr>
          <w:sz w:val="28"/>
          <w:szCs w:val="28"/>
          <w:lang w:val="uk-UA"/>
        </w:rPr>
        <w:t xml:space="preserve">(далі </w:t>
      </w:r>
      <w:r w:rsidR="000C71CE" w:rsidRPr="007913E4">
        <w:rPr>
          <w:sz w:val="28"/>
          <w:szCs w:val="28"/>
        </w:rPr>
        <w:t>–</w:t>
      </w:r>
      <w:r w:rsidR="0031717C" w:rsidRPr="007913E4">
        <w:rPr>
          <w:sz w:val="28"/>
          <w:szCs w:val="28"/>
          <w:lang w:val="uk-UA"/>
        </w:rPr>
        <w:t xml:space="preserve"> Порядок)</w:t>
      </w:r>
      <w:r w:rsidR="008D4598" w:rsidRPr="007913E4">
        <w:rPr>
          <w:color w:val="000000"/>
          <w:sz w:val="28"/>
          <w:szCs w:val="28"/>
          <w:lang w:val="uk-UA"/>
        </w:rPr>
        <w:t xml:space="preserve">,  </w:t>
      </w:r>
      <w:r w:rsidR="00E3713E" w:rsidRPr="007913E4">
        <w:rPr>
          <w:color w:val="000000" w:themeColor="text1"/>
          <w:sz w:val="28"/>
          <w:szCs w:val="28"/>
          <w:lang w:val="uk-UA"/>
        </w:rPr>
        <w:t xml:space="preserve"> </w:t>
      </w:r>
      <w:r w:rsidR="00C94D35" w:rsidRPr="007913E4">
        <w:rPr>
          <w:sz w:val="28"/>
          <w:szCs w:val="28"/>
          <w:lang w:val="uk-UA"/>
        </w:rPr>
        <w:t>іншими нормативно-правовими ак</w:t>
      </w:r>
      <w:r w:rsidR="00491760" w:rsidRPr="007913E4">
        <w:rPr>
          <w:sz w:val="28"/>
          <w:szCs w:val="28"/>
          <w:lang w:val="uk-UA"/>
        </w:rPr>
        <w:t>тами та цим Положення</w:t>
      </w:r>
      <w:r w:rsidR="000C71CE" w:rsidRPr="007913E4">
        <w:rPr>
          <w:sz w:val="28"/>
          <w:szCs w:val="28"/>
          <w:lang w:val="uk-UA"/>
        </w:rPr>
        <w:t>м</w:t>
      </w:r>
      <w:r w:rsidR="00E713D3" w:rsidRPr="007913E4">
        <w:rPr>
          <w:sz w:val="28"/>
          <w:szCs w:val="28"/>
          <w:lang w:val="uk-UA"/>
        </w:rPr>
        <w:t>.</w:t>
      </w:r>
    </w:p>
    <w:p w14:paraId="1FA37A49" w14:textId="6D5D20A1" w:rsidR="00B85B1B" w:rsidRPr="007913E4" w:rsidRDefault="00491760" w:rsidP="00E3713E">
      <w:pPr>
        <w:pStyle w:val="a8"/>
        <w:spacing w:before="0" w:beforeAutospacing="0" w:after="0" w:afterAutospacing="0"/>
        <w:ind w:firstLine="72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913E4">
        <w:rPr>
          <w:sz w:val="28"/>
          <w:szCs w:val="28"/>
        </w:rPr>
        <w:t>1.4</w:t>
      </w:r>
      <w:r w:rsidR="00C94D35" w:rsidRPr="007913E4">
        <w:rPr>
          <w:sz w:val="28"/>
          <w:szCs w:val="28"/>
        </w:rPr>
        <w:t xml:space="preserve">. </w:t>
      </w:r>
      <w:proofErr w:type="spellStart"/>
      <w:r w:rsidR="00C94D35" w:rsidRPr="007913E4">
        <w:rPr>
          <w:sz w:val="28"/>
          <w:szCs w:val="28"/>
        </w:rPr>
        <w:t>Комісія</w:t>
      </w:r>
      <w:proofErr w:type="spellEnd"/>
      <w:r w:rsidR="00C94D35" w:rsidRPr="007913E4">
        <w:rPr>
          <w:sz w:val="28"/>
          <w:szCs w:val="28"/>
        </w:rPr>
        <w:t xml:space="preserve"> </w:t>
      </w:r>
      <w:proofErr w:type="spellStart"/>
      <w:r w:rsidR="00C94D35" w:rsidRPr="007913E4">
        <w:rPr>
          <w:sz w:val="28"/>
          <w:szCs w:val="28"/>
        </w:rPr>
        <w:t>діє</w:t>
      </w:r>
      <w:proofErr w:type="spellEnd"/>
      <w:r w:rsidR="00C94D35" w:rsidRPr="007913E4">
        <w:rPr>
          <w:sz w:val="28"/>
          <w:szCs w:val="28"/>
        </w:rPr>
        <w:t xml:space="preserve"> </w:t>
      </w:r>
      <w:proofErr w:type="spellStart"/>
      <w:r w:rsidR="00C94D35" w:rsidRPr="007913E4">
        <w:rPr>
          <w:sz w:val="28"/>
          <w:szCs w:val="28"/>
        </w:rPr>
        <w:t>на</w:t>
      </w:r>
      <w:proofErr w:type="spellEnd"/>
      <w:r w:rsidR="00C94D35" w:rsidRPr="007913E4">
        <w:rPr>
          <w:sz w:val="28"/>
          <w:szCs w:val="28"/>
        </w:rPr>
        <w:t xml:space="preserve"> </w:t>
      </w:r>
      <w:proofErr w:type="spellStart"/>
      <w:r w:rsidR="00C94D35" w:rsidRPr="007913E4">
        <w:rPr>
          <w:sz w:val="28"/>
          <w:szCs w:val="28"/>
        </w:rPr>
        <w:t>засадах</w:t>
      </w:r>
      <w:proofErr w:type="spellEnd"/>
      <w:r w:rsidR="00C94D35" w:rsidRPr="007913E4">
        <w:rPr>
          <w:sz w:val="28"/>
          <w:szCs w:val="28"/>
        </w:rPr>
        <w:t xml:space="preserve"> </w:t>
      </w:r>
      <w:proofErr w:type="spellStart"/>
      <w:r w:rsidR="00C94D35" w:rsidRPr="007913E4">
        <w:rPr>
          <w:sz w:val="28"/>
          <w:szCs w:val="28"/>
        </w:rPr>
        <w:t>законності</w:t>
      </w:r>
      <w:proofErr w:type="spellEnd"/>
      <w:r w:rsidR="00C94D35" w:rsidRPr="007913E4">
        <w:rPr>
          <w:sz w:val="28"/>
          <w:szCs w:val="28"/>
        </w:rPr>
        <w:t xml:space="preserve">, </w:t>
      </w:r>
      <w:proofErr w:type="spellStart"/>
      <w:r w:rsidR="00C94D35" w:rsidRPr="007913E4">
        <w:rPr>
          <w:sz w:val="28"/>
          <w:szCs w:val="28"/>
        </w:rPr>
        <w:t>прозорості</w:t>
      </w:r>
      <w:proofErr w:type="spellEnd"/>
      <w:r w:rsidR="00C94D35" w:rsidRPr="007913E4">
        <w:rPr>
          <w:sz w:val="28"/>
          <w:szCs w:val="28"/>
        </w:rPr>
        <w:t xml:space="preserve">, </w:t>
      </w:r>
      <w:proofErr w:type="spellStart"/>
      <w:r w:rsidR="00C94D35" w:rsidRPr="007913E4">
        <w:rPr>
          <w:sz w:val="28"/>
          <w:szCs w:val="28"/>
        </w:rPr>
        <w:t>відкритості</w:t>
      </w:r>
      <w:proofErr w:type="spellEnd"/>
      <w:r w:rsidR="00C94D35" w:rsidRPr="007913E4">
        <w:rPr>
          <w:sz w:val="28"/>
          <w:szCs w:val="28"/>
        </w:rPr>
        <w:t xml:space="preserve">, </w:t>
      </w:r>
      <w:proofErr w:type="spellStart"/>
      <w:r w:rsidR="00C94D35" w:rsidRPr="007913E4">
        <w:rPr>
          <w:sz w:val="28"/>
          <w:szCs w:val="28"/>
        </w:rPr>
        <w:t>колегіальності</w:t>
      </w:r>
      <w:proofErr w:type="spellEnd"/>
      <w:r w:rsidR="00C94D35" w:rsidRPr="007913E4">
        <w:rPr>
          <w:sz w:val="28"/>
          <w:szCs w:val="28"/>
        </w:rPr>
        <w:t xml:space="preserve">, </w:t>
      </w:r>
      <w:proofErr w:type="spellStart"/>
      <w:r w:rsidR="00C94D35" w:rsidRPr="007913E4">
        <w:rPr>
          <w:sz w:val="28"/>
          <w:szCs w:val="28"/>
        </w:rPr>
        <w:t>об’єктивності</w:t>
      </w:r>
      <w:proofErr w:type="spellEnd"/>
      <w:r w:rsidR="00C94D35" w:rsidRPr="007913E4">
        <w:rPr>
          <w:sz w:val="28"/>
          <w:szCs w:val="28"/>
        </w:rPr>
        <w:t xml:space="preserve">, </w:t>
      </w:r>
      <w:proofErr w:type="spellStart"/>
      <w:r w:rsidR="00C94D35" w:rsidRPr="007913E4">
        <w:rPr>
          <w:sz w:val="28"/>
          <w:szCs w:val="28"/>
        </w:rPr>
        <w:t>рівності</w:t>
      </w:r>
      <w:proofErr w:type="spellEnd"/>
      <w:r w:rsidR="002D1810" w:rsidRPr="007913E4">
        <w:rPr>
          <w:sz w:val="28"/>
          <w:szCs w:val="28"/>
        </w:rPr>
        <w:t>,</w:t>
      </w:r>
      <w:r w:rsidR="00C94D35" w:rsidRPr="007913E4">
        <w:rPr>
          <w:sz w:val="28"/>
          <w:szCs w:val="28"/>
        </w:rPr>
        <w:t xml:space="preserve"> </w:t>
      </w:r>
      <w:proofErr w:type="spellStart"/>
      <w:r w:rsidR="002D1810" w:rsidRPr="007913E4">
        <w:rPr>
          <w:sz w:val="28"/>
          <w:szCs w:val="28"/>
        </w:rPr>
        <w:t>своєчасності</w:t>
      </w:r>
      <w:proofErr w:type="spellEnd"/>
      <w:r w:rsidR="002D1810" w:rsidRPr="007913E4">
        <w:rPr>
          <w:sz w:val="28"/>
          <w:szCs w:val="28"/>
        </w:rPr>
        <w:t xml:space="preserve"> </w:t>
      </w:r>
      <w:proofErr w:type="spellStart"/>
      <w:r w:rsidR="00C94D35" w:rsidRPr="007913E4">
        <w:rPr>
          <w:sz w:val="28"/>
          <w:szCs w:val="28"/>
        </w:rPr>
        <w:t>та</w:t>
      </w:r>
      <w:proofErr w:type="spellEnd"/>
      <w:r w:rsidR="00C94D35" w:rsidRPr="007913E4">
        <w:rPr>
          <w:sz w:val="28"/>
          <w:szCs w:val="28"/>
        </w:rPr>
        <w:t xml:space="preserve"> </w:t>
      </w:r>
      <w:proofErr w:type="spellStart"/>
      <w:r w:rsidR="00C94D35" w:rsidRPr="007913E4">
        <w:rPr>
          <w:sz w:val="28"/>
          <w:szCs w:val="28"/>
        </w:rPr>
        <w:t>ефективність</w:t>
      </w:r>
      <w:proofErr w:type="spellEnd"/>
      <w:r w:rsidR="002D1810" w:rsidRPr="007913E4">
        <w:rPr>
          <w:sz w:val="28"/>
          <w:szCs w:val="28"/>
        </w:rPr>
        <w:t xml:space="preserve"> </w:t>
      </w:r>
      <w:proofErr w:type="spellStart"/>
      <w:r w:rsidR="002D1810" w:rsidRPr="007913E4">
        <w:rPr>
          <w:sz w:val="28"/>
          <w:szCs w:val="28"/>
        </w:rPr>
        <w:t>виконання</w:t>
      </w:r>
      <w:proofErr w:type="spellEnd"/>
      <w:r w:rsidR="002D1810" w:rsidRPr="007913E4">
        <w:rPr>
          <w:sz w:val="28"/>
          <w:szCs w:val="28"/>
        </w:rPr>
        <w:t xml:space="preserve"> </w:t>
      </w:r>
      <w:proofErr w:type="spellStart"/>
      <w:r w:rsidR="002D1810" w:rsidRPr="007913E4">
        <w:rPr>
          <w:sz w:val="28"/>
          <w:szCs w:val="28"/>
        </w:rPr>
        <w:t>покладених</w:t>
      </w:r>
      <w:proofErr w:type="spellEnd"/>
      <w:r w:rsidR="002D1810" w:rsidRPr="007913E4">
        <w:rPr>
          <w:sz w:val="28"/>
          <w:szCs w:val="28"/>
        </w:rPr>
        <w:t xml:space="preserve"> </w:t>
      </w:r>
      <w:proofErr w:type="spellStart"/>
      <w:r w:rsidR="002D1810" w:rsidRPr="007913E4">
        <w:rPr>
          <w:sz w:val="28"/>
          <w:szCs w:val="28"/>
        </w:rPr>
        <w:t>на</w:t>
      </w:r>
      <w:proofErr w:type="spellEnd"/>
      <w:r w:rsidR="002D1810" w:rsidRPr="007913E4">
        <w:rPr>
          <w:sz w:val="28"/>
          <w:szCs w:val="28"/>
        </w:rPr>
        <w:t xml:space="preserve"> </w:t>
      </w:r>
      <w:proofErr w:type="spellStart"/>
      <w:r w:rsidR="002D1810" w:rsidRPr="007913E4">
        <w:rPr>
          <w:sz w:val="28"/>
          <w:szCs w:val="28"/>
        </w:rPr>
        <w:t>неї</w:t>
      </w:r>
      <w:proofErr w:type="spellEnd"/>
      <w:r w:rsidR="00C94D35" w:rsidRPr="007913E4">
        <w:rPr>
          <w:sz w:val="28"/>
          <w:szCs w:val="28"/>
        </w:rPr>
        <w:t xml:space="preserve"> </w:t>
      </w:r>
      <w:proofErr w:type="spellStart"/>
      <w:r w:rsidR="002D1810" w:rsidRPr="007913E4">
        <w:rPr>
          <w:sz w:val="28"/>
          <w:szCs w:val="28"/>
        </w:rPr>
        <w:t>завдань</w:t>
      </w:r>
      <w:proofErr w:type="spellEnd"/>
      <w:r w:rsidR="002D1810" w:rsidRPr="007913E4">
        <w:rPr>
          <w:sz w:val="28"/>
          <w:szCs w:val="28"/>
        </w:rPr>
        <w:t>.</w:t>
      </w:r>
    </w:p>
    <w:p w14:paraId="5D96F3D2" w14:textId="77777777" w:rsidR="002D1810" w:rsidRPr="007913E4" w:rsidRDefault="002D1810" w:rsidP="00B85B1B">
      <w:pPr>
        <w:jc w:val="both"/>
        <w:rPr>
          <w:rFonts w:ascii="Times New Roman" w:hAnsi="Times New Roman"/>
          <w:b/>
          <w:sz w:val="28"/>
          <w:szCs w:val="28"/>
        </w:rPr>
      </w:pPr>
    </w:p>
    <w:p w14:paraId="0314AD10" w14:textId="77777777" w:rsidR="002D1810" w:rsidRPr="007913E4" w:rsidRDefault="002D1810" w:rsidP="002D1810">
      <w:pPr>
        <w:jc w:val="center"/>
        <w:rPr>
          <w:rFonts w:ascii="Times New Roman" w:hAnsi="Times New Roman"/>
          <w:b/>
          <w:sz w:val="28"/>
          <w:szCs w:val="28"/>
        </w:rPr>
      </w:pPr>
      <w:r w:rsidRPr="007913E4">
        <w:rPr>
          <w:rFonts w:ascii="Times New Roman" w:hAnsi="Times New Roman"/>
          <w:b/>
          <w:sz w:val="28"/>
          <w:szCs w:val="28"/>
        </w:rPr>
        <w:t>ІІ. Основні завдання Комісії</w:t>
      </w:r>
    </w:p>
    <w:p w14:paraId="4B3FF642" w14:textId="77777777" w:rsidR="002D1810" w:rsidRPr="007913E4" w:rsidRDefault="002D1810" w:rsidP="002D181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FD72BB3" w14:textId="77777777" w:rsidR="002D1810" w:rsidRPr="007913E4" w:rsidRDefault="002D1810" w:rsidP="002D1810">
      <w:pPr>
        <w:rPr>
          <w:rFonts w:ascii="Times New Roman" w:hAnsi="Times New Roman"/>
          <w:sz w:val="28"/>
          <w:szCs w:val="28"/>
          <w:lang w:val="en-US"/>
        </w:rPr>
      </w:pPr>
      <w:r w:rsidRPr="007913E4">
        <w:rPr>
          <w:rFonts w:ascii="Times New Roman" w:hAnsi="Times New Roman"/>
          <w:sz w:val="28"/>
          <w:szCs w:val="28"/>
        </w:rPr>
        <w:tab/>
        <w:t>2.1. Основним завданням Комісії є</w:t>
      </w:r>
      <w:r w:rsidRPr="007913E4">
        <w:rPr>
          <w:rFonts w:ascii="Times New Roman" w:hAnsi="Times New Roman"/>
          <w:sz w:val="28"/>
          <w:szCs w:val="28"/>
          <w:lang w:val="en-US"/>
        </w:rPr>
        <w:t>:</w:t>
      </w:r>
    </w:p>
    <w:p w14:paraId="2CB46E2F" w14:textId="2CF013FC" w:rsidR="002D1810" w:rsidRPr="007913E4" w:rsidRDefault="002D1810" w:rsidP="002D1810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</w:rPr>
        <w:t>- розгляд поданих документів та інформації про позичальників, поданої Державною спеціалізованою фінансовою установою «Державний фонд сприяння молодіжному житловому будівництву» відповідно до Порядку</w:t>
      </w:r>
      <w:r w:rsidRPr="007913E4">
        <w:rPr>
          <w:rFonts w:ascii="Times New Roman" w:hAnsi="Times New Roman"/>
          <w:sz w:val="28"/>
          <w:szCs w:val="28"/>
          <w:lang w:val="en-US"/>
        </w:rPr>
        <w:t>;</w:t>
      </w:r>
    </w:p>
    <w:p w14:paraId="20F3DA2B" w14:textId="61D29C69" w:rsidR="002D1810" w:rsidRPr="007913E4" w:rsidRDefault="002D1810" w:rsidP="0031717C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7913E4">
        <w:rPr>
          <w:rFonts w:ascii="Times New Roman" w:hAnsi="Times New Roman"/>
          <w:sz w:val="28"/>
          <w:szCs w:val="28"/>
          <w:lang w:val="en-US"/>
        </w:rPr>
        <w:tab/>
        <w:t xml:space="preserve">- </w:t>
      </w:r>
      <w:r w:rsidR="00BD2D0E" w:rsidRPr="007913E4">
        <w:rPr>
          <w:rFonts w:ascii="Times New Roman" w:hAnsi="Times New Roman"/>
          <w:sz w:val="28"/>
          <w:szCs w:val="28"/>
        </w:rPr>
        <w:t xml:space="preserve">перевірка </w:t>
      </w:r>
      <w:r w:rsidRPr="007913E4">
        <w:rPr>
          <w:rFonts w:ascii="Times New Roman" w:hAnsi="Times New Roman"/>
          <w:sz w:val="28"/>
          <w:szCs w:val="28"/>
        </w:rPr>
        <w:t>належності позичальників до категорій громадян, які мають статус внутрішньо переміщеної особи</w:t>
      </w:r>
      <w:r w:rsidRPr="007913E4">
        <w:rPr>
          <w:rFonts w:ascii="Times New Roman" w:hAnsi="Times New Roman"/>
          <w:sz w:val="28"/>
          <w:szCs w:val="28"/>
          <w:lang w:val="en-US"/>
        </w:rPr>
        <w:t>;</w:t>
      </w:r>
    </w:p>
    <w:p w14:paraId="460555F9" w14:textId="77777777" w:rsidR="002D1810" w:rsidRPr="007913E4" w:rsidRDefault="002D1810" w:rsidP="002D1810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7913E4">
        <w:rPr>
          <w:rFonts w:ascii="Times New Roman" w:hAnsi="Times New Roman"/>
          <w:sz w:val="28"/>
          <w:szCs w:val="28"/>
          <w:lang w:val="en-US"/>
        </w:rPr>
        <w:lastRenderedPageBreak/>
        <w:tab/>
        <w:t xml:space="preserve">- </w:t>
      </w:r>
      <w:r w:rsidRPr="007913E4">
        <w:rPr>
          <w:rFonts w:ascii="Times New Roman" w:hAnsi="Times New Roman"/>
          <w:sz w:val="28"/>
          <w:szCs w:val="28"/>
        </w:rPr>
        <w:t>прийняття рішень щодо погодження або непогодження надання внутрішньо переміщеним особам компенсації відсоткової ставки пільгового іпотечного кредиту</w:t>
      </w:r>
      <w:r w:rsidRPr="007913E4">
        <w:rPr>
          <w:rFonts w:ascii="Times New Roman" w:hAnsi="Times New Roman"/>
          <w:sz w:val="28"/>
          <w:szCs w:val="28"/>
          <w:lang w:val="en-US"/>
        </w:rPr>
        <w:t>;</w:t>
      </w:r>
    </w:p>
    <w:p w14:paraId="55C00DB1" w14:textId="77777777" w:rsidR="002D1810" w:rsidRPr="007913E4" w:rsidRDefault="002D1810" w:rsidP="002D1810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</w:rPr>
        <w:t>- формування та затвердження переліку позичальників, яким буде нараховано суму компенсації</w:t>
      </w:r>
      <w:r w:rsidRPr="007913E4">
        <w:rPr>
          <w:rFonts w:ascii="Times New Roman" w:hAnsi="Times New Roman"/>
          <w:sz w:val="28"/>
          <w:szCs w:val="28"/>
          <w:lang w:val="en-US"/>
        </w:rPr>
        <w:t>;</w:t>
      </w:r>
    </w:p>
    <w:p w14:paraId="43DA3025" w14:textId="77777777" w:rsidR="002D1810" w:rsidRPr="007913E4" w:rsidRDefault="002D1810" w:rsidP="002D1810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</w:rPr>
        <w:t>- забезпечення дотримання вимог Порядку</w:t>
      </w:r>
      <w:r w:rsidRPr="007913E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913E4">
        <w:rPr>
          <w:rFonts w:ascii="Times New Roman" w:hAnsi="Times New Roman"/>
          <w:sz w:val="28"/>
          <w:szCs w:val="28"/>
        </w:rPr>
        <w:t>цього Положення та прозорості процесу прийняття рішень.</w:t>
      </w:r>
    </w:p>
    <w:p w14:paraId="2475C40D" w14:textId="77777777" w:rsidR="00A7393C" w:rsidRPr="007913E4" w:rsidRDefault="00A7393C" w:rsidP="002D1810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>2.2. Члени Комісії зобов’язані забезпечувати захист персональних даних позичальників, документи та інформація яких розглядаються на засіданнях Комісії, відповідно до вимог законодавства України.</w:t>
      </w:r>
    </w:p>
    <w:p w14:paraId="54EEDA92" w14:textId="77777777" w:rsidR="00EC2C74" w:rsidRPr="007913E4" w:rsidRDefault="00EC2C74" w:rsidP="002D1810">
      <w:pPr>
        <w:jc w:val="both"/>
        <w:rPr>
          <w:rFonts w:ascii="Times New Roman" w:hAnsi="Times New Roman"/>
          <w:sz w:val="28"/>
          <w:szCs w:val="28"/>
        </w:rPr>
      </w:pPr>
    </w:p>
    <w:p w14:paraId="6A44078D" w14:textId="77777777" w:rsidR="00EC2C74" w:rsidRPr="007913E4" w:rsidRDefault="00EC2C74" w:rsidP="00EC2C74">
      <w:pPr>
        <w:jc w:val="center"/>
        <w:rPr>
          <w:rFonts w:ascii="Times New Roman" w:hAnsi="Times New Roman"/>
          <w:b/>
          <w:sz w:val="28"/>
          <w:szCs w:val="28"/>
        </w:rPr>
      </w:pPr>
      <w:r w:rsidRPr="007913E4">
        <w:rPr>
          <w:rFonts w:ascii="Times New Roman" w:hAnsi="Times New Roman"/>
          <w:b/>
          <w:sz w:val="28"/>
          <w:szCs w:val="28"/>
        </w:rPr>
        <w:t xml:space="preserve">ІІІ. Склад </w:t>
      </w:r>
      <w:r w:rsidR="004B66F9" w:rsidRPr="007913E4">
        <w:rPr>
          <w:rFonts w:ascii="Times New Roman" w:hAnsi="Times New Roman"/>
          <w:b/>
          <w:sz w:val="28"/>
          <w:szCs w:val="28"/>
        </w:rPr>
        <w:t>Комісії</w:t>
      </w:r>
    </w:p>
    <w:p w14:paraId="4EE2975F" w14:textId="77777777" w:rsidR="00EC2C74" w:rsidRPr="007913E4" w:rsidRDefault="00EC2C74" w:rsidP="00EC2C74">
      <w:pPr>
        <w:jc w:val="both"/>
        <w:rPr>
          <w:rFonts w:ascii="Times New Roman" w:hAnsi="Times New Roman"/>
          <w:b/>
          <w:sz w:val="28"/>
          <w:szCs w:val="28"/>
        </w:rPr>
      </w:pPr>
    </w:p>
    <w:p w14:paraId="65D5E79C" w14:textId="6ACB8187" w:rsidR="004B66F9" w:rsidRPr="007913E4" w:rsidRDefault="00EC2C74" w:rsidP="00EC2C74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>3.1. Персональний склад Комісії</w:t>
      </w:r>
      <w:r w:rsidRPr="007913E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913E4">
        <w:rPr>
          <w:rFonts w:ascii="Times New Roman" w:hAnsi="Times New Roman"/>
          <w:sz w:val="28"/>
          <w:szCs w:val="28"/>
        </w:rPr>
        <w:t>а також зміни у</w:t>
      </w:r>
      <w:r w:rsidR="000C71CE" w:rsidRPr="007913E4">
        <w:rPr>
          <w:rFonts w:ascii="Times New Roman" w:hAnsi="Times New Roman"/>
          <w:sz w:val="28"/>
          <w:szCs w:val="28"/>
        </w:rPr>
        <w:t xml:space="preserve"> персональному складі затверджую</w:t>
      </w:r>
      <w:r w:rsidRPr="007913E4">
        <w:rPr>
          <w:rFonts w:ascii="Times New Roman" w:hAnsi="Times New Roman"/>
          <w:sz w:val="28"/>
          <w:szCs w:val="28"/>
        </w:rPr>
        <w:t xml:space="preserve">ться розпорядженням </w:t>
      </w:r>
      <w:r w:rsidR="003A3D90" w:rsidRPr="007913E4">
        <w:rPr>
          <w:rFonts w:ascii="Times New Roman" w:hAnsi="Times New Roman"/>
          <w:sz w:val="28"/>
          <w:szCs w:val="28"/>
        </w:rPr>
        <w:t>начальника</w:t>
      </w:r>
      <w:r w:rsidRPr="007913E4">
        <w:rPr>
          <w:rFonts w:ascii="Times New Roman" w:hAnsi="Times New Roman"/>
          <w:sz w:val="28"/>
          <w:szCs w:val="28"/>
        </w:rPr>
        <w:t xml:space="preserve"> обласної </w:t>
      </w:r>
      <w:r w:rsidR="003A3D90" w:rsidRPr="007913E4">
        <w:rPr>
          <w:rFonts w:ascii="Times New Roman" w:hAnsi="Times New Roman"/>
          <w:sz w:val="28"/>
          <w:szCs w:val="28"/>
        </w:rPr>
        <w:t>військової</w:t>
      </w:r>
      <w:r w:rsidRPr="007913E4">
        <w:rPr>
          <w:rFonts w:ascii="Times New Roman" w:hAnsi="Times New Roman"/>
          <w:sz w:val="28"/>
          <w:szCs w:val="28"/>
        </w:rPr>
        <w:t xml:space="preserve"> адміністрації.</w:t>
      </w:r>
      <w:r w:rsidR="004B66F9" w:rsidRPr="007913E4">
        <w:rPr>
          <w:rFonts w:ascii="Times New Roman" w:hAnsi="Times New Roman"/>
          <w:sz w:val="28"/>
          <w:szCs w:val="28"/>
        </w:rPr>
        <w:t xml:space="preserve"> </w:t>
      </w:r>
      <w:r w:rsidRPr="007913E4">
        <w:rPr>
          <w:rFonts w:ascii="Times New Roman" w:hAnsi="Times New Roman"/>
          <w:sz w:val="28"/>
          <w:szCs w:val="28"/>
        </w:rPr>
        <w:t xml:space="preserve">Комісія </w:t>
      </w:r>
      <w:r w:rsidR="004B66F9" w:rsidRPr="007913E4">
        <w:rPr>
          <w:rFonts w:ascii="Times New Roman" w:hAnsi="Times New Roman"/>
          <w:sz w:val="28"/>
          <w:szCs w:val="28"/>
        </w:rPr>
        <w:t>утворюється у складі голови</w:t>
      </w:r>
      <w:r w:rsidR="004B66F9" w:rsidRPr="007913E4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4B66F9" w:rsidRPr="007913E4">
        <w:rPr>
          <w:rFonts w:ascii="Times New Roman" w:hAnsi="Times New Roman"/>
          <w:sz w:val="28"/>
          <w:szCs w:val="28"/>
        </w:rPr>
        <w:t>його заступника</w:t>
      </w:r>
      <w:r w:rsidR="004B66F9" w:rsidRPr="007913E4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4B66F9" w:rsidRPr="007913E4">
        <w:rPr>
          <w:rFonts w:ascii="Times New Roman" w:hAnsi="Times New Roman"/>
          <w:sz w:val="28"/>
          <w:szCs w:val="28"/>
        </w:rPr>
        <w:t>секретаря та членів Комісії.</w:t>
      </w:r>
    </w:p>
    <w:p w14:paraId="5A232C2E" w14:textId="77777777" w:rsidR="004B66F9" w:rsidRPr="007913E4" w:rsidRDefault="004B66F9" w:rsidP="00EC2C74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>3.2. До складу Комісії входять заступник голови обласної державної адміністрації відповідно до розподілу функціональних обов’язків. До складу комісії залучаються представники департаменту соціального захисту населення Львівської обласної державної адміністрації, а також за посадою керівники структурних підрозділів з питань соціального захисту населення районних державних адміністрацій.</w:t>
      </w:r>
    </w:p>
    <w:p w14:paraId="1262B8C1" w14:textId="77777777" w:rsidR="004B66F9" w:rsidRPr="007913E4" w:rsidRDefault="004B66F9" w:rsidP="00EC2C74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>3.3. Для більш ефективного виконання завдань до роботи Комісії можуть долучатися за згодою фахівці та посадові особи органів виконавчої влади, органів місцевого самоврядування, а також організацій всіх форм власності.</w:t>
      </w:r>
    </w:p>
    <w:p w14:paraId="705687FF" w14:textId="77777777" w:rsidR="004B66F9" w:rsidRPr="007913E4" w:rsidRDefault="004B66F9" w:rsidP="00EC2C74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>3.4. Члени Комісії беруть участь у ній на громадських засадах.</w:t>
      </w:r>
      <w:r w:rsidRPr="007913E4">
        <w:rPr>
          <w:rFonts w:ascii="Times New Roman" w:hAnsi="Times New Roman"/>
          <w:sz w:val="28"/>
          <w:szCs w:val="28"/>
        </w:rPr>
        <w:tab/>
      </w:r>
    </w:p>
    <w:p w14:paraId="42AC3135" w14:textId="77777777" w:rsidR="004B66F9" w:rsidRPr="007913E4" w:rsidRDefault="004B66F9" w:rsidP="00EC2C74">
      <w:pPr>
        <w:jc w:val="both"/>
        <w:rPr>
          <w:rFonts w:ascii="Times New Roman" w:hAnsi="Times New Roman"/>
          <w:sz w:val="28"/>
          <w:szCs w:val="28"/>
        </w:rPr>
      </w:pPr>
    </w:p>
    <w:p w14:paraId="62E88390" w14:textId="77777777" w:rsidR="004B66F9" w:rsidRPr="007913E4" w:rsidRDefault="004B66F9" w:rsidP="00A7393C">
      <w:pPr>
        <w:jc w:val="center"/>
        <w:rPr>
          <w:rFonts w:ascii="Times New Roman" w:hAnsi="Times New Roman"/>
          <w:b/>
          <w:sz w:val="28"/>
          <w:szCs w:val="28"/>
        </w:rPr>
      </w:pPr>
      <w:r w:rsidRPr="007913E4">
        <w:rPr>
          <w:rFonts w:ascii="Times New Roman" w:hAnsi="Times New Roman"/>
          <w:b/>
          <w:sz w:val="28"/>
          <w:szCs w:val="28"/>
        </w:rPr>
        <w:t>IV. Організація роботи Комісії</w:t>
      </w:r>
    </w:p>
    <w:p w14:paraId="0D0C05D4" w14:textId="77777777" w:rsidR="00A7393C" w:rsidRPr="007913E4" w:rsidRDefault="00A7393C" w:rsidP="00A7393C">
      <w:pPr>
        <w:jc w:val="both"/>
        <w:rPr>
          <w:rFonts w:ascii="Times New Roman" w:hAnsi="Times New Roman"/>
          <w:b/>
          <w:sz w:val="28"/>
          <w:szCs w:val="28"/>
        </w:rPr>
      </w:pPr>
    </w:p>
    <w:p w14:paraId="214859AE" w14:textId="77777777" w:rsidR="00A7393C" w:rsidRPr="007913E4" w:rsidRDefault="00A7393C" w:rsidP="00A7393C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>4.1. Формою роботи Комісії є засідання</w:t>
      </w:r>
      <w:r w:rsidRPr="007913E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913E4">
        <w:rPr>
          <w:rFonts w:ascii="Times New Roman" w:hAnsi="Times New Roman"/>
          <w:sz w:val="28"/>
          <w:szCs w:val="28"/>
        </w:rPr>
        <w:t>що проводяться у міру необхідності за ініціативою департаменту соціального захисту населення обласної державної адміністрації.</w:t>
      </w:r>
    </w:p>
    <w:p w14:paraId="6FA51C82" w14:textId="77777777" w:rsidR="00A7393C" w:rsidRPr="007913E4" w:rsidRDefault="00A7393C" w:rsidP="00A7393C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>4.2. Засідання Комісії можуть проводитись у змішаному режимі (у форматі онлайн та</w:t>
      </w:r>
      <w:r w:rsidRPr="007913E4">
        <w:rPr>
          <w:rFonts w:ascii="Times New Roman" w:hAnsi="Times New Roman"/>
          <w:sz w:val="28"/>
          <w:szCs w:val="28"/>
          <w:lang w:val="en-US"/>
        </w:rPr>
        <w:t>/</w:t>
      </w:r>
      <w:r w:rsidRPr="007913E4">
        <w:rPr>
          <w:rFonts w:ascii="Times New Roman" w:hAnsi="Times New Roman"/>
          <w:sz w:val="28"/>
          <w:szCs w:val="28"/>
        </w:rPr>
        <w:t xml:space="preserve">або </w:t>
      </w:r>
      <w:proofErr w:type="spellStart"/>
      <w:r w:rsidRPr="007913E4">
        <w:rPr>
          <w:rFonts w:ascii="Times New Roman" w:hAnsi="Times New Roman"/>
          <w:sz w:val="28"/>
          <w:szCs w:val="28"/>
        </w:rPr>
        <w:t>офлайн</w:t>
      </w:r>
      <w:proofErr w:type="spellEnd"/>
      <w:r w:rsidRPr="007913E4">
        <w:rPr>
          <w:rFonts w:ascii="Times New Roman" w:hAnsi="Times New Roman"/>
          <w:sz w:val="28"/>
          <w:szCs w:val="28"/>
        </w:rPr>
        <w:t>)</w:t>
      </w:r>
      <w:r w:rsidRPr="007913E4">
        <w:rPr>
          <w:rFonts w:ascii="Times New Roman" w:hAnsi="Times New Roman"/>
          <w:sz w:val="28"/>
          <w:szCs w:val="28"/>
          <w:lang w:val="en-US"/>
        </w:rPr>
        <w:t>;</w:t>
      </w: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ab/>
      </w:r>
      <w:r w:rsidRPr="007913E4">
        <w:rPr>
          <w:rFonts w:ascii="Times New Roman" w:hAnsi="Times New Roman"/>
          <w:sz w:val="28"/>
          <w:szCs w:val="28"/>
          <w:lang w:val="en-US"/>
        </w:rPr>
        <w:tab/>
        <w:t xml:space="preserve">4.3. </w:t>
      </w:r>
      <w:r w:rsidRPr="007913E4">
        <w:rPr>
          <w:rFonts w:ascii="Times New Roman" w:hAnsi="Times New Roman"/>
          <w:sz w:val="28"/>
          <w:szCs w:val="28"/>
        </w:rPr>
        <w:t>Засідання Комісії веде голова Комісії</w:t>
      </w:r>
      <w:r w:rsidRPr="007913E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913E4">
        <w:rPr>
          <w:rFonts w:ascii="Times New Roman" w:hAnsi="Times New Roman"/>
          <w:sz w:val="28"/>
          <w:szCs w:val="28"/>
        </w:rPr>
        <w:t>а за його відсутності – заступник голови Комісії.</w:t>
      </w:r>
    </w:p>
    <w:p w14:paraId="2C439F30" w14:textId="2B4A2FAF" w:rsidR="00491760" w:rsidRPr="007913E4" w:rsidRDefault="00491760" w:rsidP="00491760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 xml:space="preserve">4.4. </w:t>
      </w:r>
      <w:r w:rsidRPr="007913E4">
        <w:rPr>
          <w:rFonts w:asciiTheme="majorBidi" w:hAnsiTheme="majorBidi" w:cstheme="majorBidi"/>
          <w:sz w:val="28"/>
          <w:szCs w:val="28"/>
        </w:rPr>
        <w:t>Засідання Комісії вважається правомочни</w:t>
      </w:r>
      <w:r w:rsidR="000C71CE" w:rsidRPr="007913E4">
        <w:rPr>
          <w:rFonts w:asciiTheme="majorBidi" w:hAnsiTheme="majorBidi" w:cstheme="majorBidi"/>
          <w:sz w:val="28"/>
          <w:szCs w:val="28"/>
        </w:rPr>
        <w:t>м, якщо на ньому присутні більш ніж</w:t>
      </w:r>
      <w:r w:rsidRPr="007913E4">
        <w:rPr>
          <w:rFonts w:asciiTheme="majorBidi" w:hAnsiTheme="majorBidi" w:cstheme="majorBidi"/>
          <w:sz w:val="28"/>
          <w:szCs w:val="28"/>
        </w:rPr>
        <w:t xml:space="preserve"> половина її членів.</w:t>
      </w:r>
    </w:p>
    <w:p w14:paraId="393EC6EF" w14:textId="77777777" w:rsidR="00491760" w:rsidRPr="007913E4" w:rsidRDefault="00491760" w:rsidP="00491760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7913E4">
        <w:rPr>
          <w:rFonts w:asciiTheme="majorBidi" w:hAnsiTheme="majorBidi" w:cstheme="majorBidi"/>
          <w:sz w:val="28"/>
          <w:szCs w:val="28"/>
        </w:rPr>
        <w:t xml:space="preserve"> Рішення з питань, що розглядаються на засіданнях Комісії, приймаються простою більшістю голосів присутніх членів Комісії шляхом відкритого голосування.</w:t>
      </w:r>
      <w:r w:rsidRPr="007913E4">
        <w:rPr>
          <w:rFonts w:asciiTheme="majorBidi" w:hAnsiTheme="majorBidi" w:cstheme="majorBidi"/>
          <w:sz w:val="28"/>
          <w:szCs w:val="28"/>
        </w:rPr>
        <w:tab/>
      </w:r>
      <w:r w:rsidRPr="007913E4">
        <w:rPr>
          <w:rFonts w:asciiTheme="majorBidi" w:hAnsiTheme="majorBidi" w:cstheme="majorBidi"/>
          <w:sz w:val="28"/>
          <w:szCs w:val="28"/>
        </w:rPr>
        <w:tab/>
      </w:r>
    </w:p>
    <w:p w14:paraId="38629824" w14:textId="77777777" w:rsidR="00491760" w:rsidRPr="007913E4" w:rsidRDefault="00491760" w:rsidP="00491760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7913E4">
        <w:rPr>
          <w:rFonts w:asciiTheme="majorBidi" w:hAnsiTheme="majorBidi" w:cstheme="majorBidi"/>
          <w:sz w:val="28"/>
          <w:szCs w:val="28"/>
        </w:rPr>
        <w:t>За умови рівного розподілу голосів – голос голови Комісії є вирішальним.</w:t>
      </w:r>
    </w:p>
    <w:p w14:paraId="39736456" w14:textId="77777777" w:rsidR="00491760" w:rsidRPr="007913E4" w:rsidRDefault="00491760" w:rsidP="00491760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lastRenderedPageBreak/>
        <w:tab/>
        <w:t xml:space="preserve">4.5. </w:t>
      </w:r>
      <w:r w:rsidRPr="007913E4">
        <w:rPr>
          <w:rFonts w:asciiTheme="majorBidi" w:hAnsiTheme="majorBidi" w:cstheme="majorBidi"/>
          <w:sz w:val="28"/>
          <w:szCs w:val="28"/>
        </w:rPr>
        <w:t>Члени Комісії зобов’язані не допускати виникнення конфлікту інтересів</w:t>
      </w:r>
      <w:r w:rsidRPr="007913E4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  <w:r w:rsidRPr="007913E4">
        <w:rPr>
          <w:rFonts w:asciiTheme="majorBidi" w:hAnsiTheme="majorBidi" w:cstheme="majorBidi"/>
          <w:sz w:val="28"/>
          <w:szCs w:val="28"/>
        </w:rPr>
        <w:tab/>
      </w:r>
    </w:p>
    <w:p w14:paraId="1ADD071E" w14:textId="77777777" w:rsidR="00491760" w:rsidRPr="007913E4" w:rsidRDefault="00491760" w:rsidP="00491760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7913E4">
        <w:rPr>
          <w:rFonts w:asciiTheme="majorBidi" w:hAnsiTheme="majorBidi" w:cstheme="majorBidi"/>
          <w:sz w:val="28"/>
          <w:szCs w:val="28"/>
        </w:rPr>
        <w:t>У разі виникнення конфлікту інтересів член Комісії зобов’язаний повідомити про такий конфлікт інтересів голову Комісії та надати пояснення щодо обставин, які можуть перешкоджати об’єктивному виконанню обов’язків, покладених цим Положенням.</w:t>
      </w:r>
    </w:p>
    <w:p w14:paraId="2C66D581" w14:textId="3F5ED1D2" w:rsidR="00491760" w:rsidRPr="007913E4" w:rsidRDefault="00491760" w:rsidP="00491760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7913E4">
        <w:rPr>
          <w:rFonts w:asciiTheme="majorBidi" w:hAnsiTheme="majorBidi" w:cstheme="majorBidi"/>
          <w:sz w:val="28"/>
          <w:szCs w:val="28"/>
        </w:rPr>
        <w:t xml:space="preserve">За наявності конфлікту інтересів член Комісії </w:t>
      </w:r>
      <w:r w:rsidR="00DE02E4" w:rsidRPr="007913E4">
        <w:rPr>
          <w:rFonts w:asciiTheme="majorBidi" w:hAnsiTheme="majorBidi" w:cstheme="majorBidi"/>
          <w:sz w:val="28"/>
          <w:szCs w:val="28"/>
        </w:rPr>
        <w:t>н</w:t>
      </w:r>
      <w:r w:rsidR="0077531A" w:rsidRPr="007913E4">
        <w:rPr>
          <w:rFonts w:asciiTheme="majorBidi" w:hAnsiTheme="majorBidi" w:cstheme="majorBidi"/>
          <w:sz w:val="28"/>
          <w:szCs w:val="28"/>
        </w:rPr>
        <w:t>е бере участі у підготовці документів, розгляді (обговоренні) та прийнятті рішення (голосуванні) з відповідного питання</w:t>
      </w:r>
      <w:r w:rsidRPr="007913E4">
        <w:rPr>
          <w:rFonts w:asciiTheme="majorBidi" w:hAnsiTheme="majorBidi" w:cstheme="majorBidi"/>
          <w:sz w:val="28"/>
          <w:szCs w:val="28"/>
        </w:rPr>
        <w:t>.</w:t>
      </w:r>
    </w:p>
    <w:p w14:paraId="001973E8" w14:textId="77777777" w:rsidR="00A7393C" w:rsidRPr="007913E4" w:rsidRDefault="00491760" w:rsidP="00A7393C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>4.6</w:t>
      </w:r>
      <w:r w:rsidR="00A7393C" w:rsidRPr="007913E4">
        <w:rPr>
          <w:rFonts w:ascii="Times New Roman" w:hAnsi="Times New Roman"/>
          <w:sz w:val="28"/>
          <w:szCs w:val="28"/>
        </w:rPr>
        <w:t>. Організація забезпечення роботи Комісії покладається на департамент соціального захисту населення обласної державної адміністрації.</w:t>
      </w:r>
    </w:p>
    <w:p w14:paraId="6B804E0A" w14:textId="77777777" w:rsidR="00F623E4" w:rsidRPr="007913E4" w:rsidRDefault="00491760" w:rsidP="00A7393C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>4.7</w:t>
      </w:r>
      <w:r w:rsidR="00A7393C" w:rsidRPr="007913E4">
        <w:rPr>
          <w:rFonts w:ascii="Times New Roman" w:hAnsi="Times New Roman"/>
          <w:sz w:val="28"/>
          <w:szCs w:val="28"/>
        </w:rPr>
        <w:t xml:space="preserve">. Рішення Комісії щодо погодження / непогодження надання внутрішньо переміщеним особам грошової компенсації відсоткової ставки пільгового іпотечного кредиту наданого внутрішньо переміщеним особам та, у випадку </w:t>
      </w:r>
      <w:r w:rsidR="00F623E4" w:rsidRPr="007913E4">
        <w:rPr>
          <w:rFonts w:ascii="Times New Roman" w:hAnsi="Times New Roman"/>
          <w:sz w:val="28"/>
          <w:szCs w:val="28"/>
        </w:rPr>
        <w:t xml:space="preserve">погодження надання компенсації згідно механізму визначеному у </w:t>
      </w:r>
      <w:r w:rsidR="00A7393C" w:rsidRPr="007913E4">
        <w:rPr>
          <w:rFonts w:ascii="Times New Roman" w:hAnsi="Times New Roman"/>
          <w:sz w:val="28"/>
          <w:szCs w:val="28"/>
        </w:rPr>
        <w:t>Порядку, про  включення  Позичальника до переліку Позичальників, яким буде перераховано суму Компенсації</w:t>
      </w:r>
      <w:r w:rsidR="00F623E4" w:rsidRPr="007913E4">
        <w:rPr>
          <w:rFonts w:ascii="Times New Roman" w:hAnsi="Times New Roman"/>
          <w:sz w:val="28"/>
          <w:szCs w:val="28"/>
        </w:rPr>
        <w:t xml:space="preserve"> оформляється протоколом.</w:t>
      </w:r>
    </w:p>
    <w:p w14:paraId="343ECFC5" w14:textId="1EE69C4A" w:rsidR="00F623E4" w:rsidRPr="007913E4" w:rsidRDefault="00F623E4" w:rsidP="00A7393C">
      <w:pPr>
        <w:jc w:val="both"/>
        <w:rPr>
          <w:rFonts w:ascii="Times New Roman" w:hAnsi="Times New Roman"/>
          <w:sz w:val="28"/>
          <w:szCs w:val="28"/>
        </w:rPr>
      </w:pPr>
      <w:r w:rsidRPr="007913E4">
        <w:rPr>
          <w:rFonts w:ascii="Times New Roman" w:hAnsi="Times New Roman"/>
          <w:sz w:val="28"/>
          <w:szCs w:val="28"/>
        </w:rPr>
        <w:tab/>
        <w:t>Протокол підписується головуючим на засіданні та секретарем.</w:t>
      </w:r>
      <w:r w:rsidR="00491760" w:rsidRPr="007913E4">
        <w:rPr>
          <w:rFonts w:ascii="Times New Roman" w:hAnsi="Times New Roman"/>
          <w:sz w:val="28"/>
          <w:szCs w:val="28"/>
        </w:rPr>
        <w:tab/>
      </w:r>
      <w:r w:rsidR="00491760" w:rsidRPr="007913E4">
        <w:rPr>
          <w:rFonts w:ascii="Times New Roman" w:hAnsi="Times New Roman"/>
          <w:sz w:val="28"/>
          <w:szCs w:val="28"/>
        </w:rPr>
        <w:tab/>
      </w:r>
      <w:r w:rsidR="00491760" w:rsidRPr="007913E4">
        <w:rPr>
          <w:rFonts w:ascii="Times New Roman" w:hAnsi="Times New Roman"/>
          <w:sz w:val="28"/>
          <w:szCs w:val="28"/>
        </w:rPr>
        <w:tab/>
        <w:t>4.8</w:t>
      </w:r>
      <w:r w:rsidR="00982FE1" w:rsidRPr="007913E4">
        <w:rPr>
          <w:rFonts w:ascii="Times New Roman" w:hAnsi="Times New Roman"/>
          <w:sz w:val="28"/>
          <w:szCs w:val="28"/>
        </w:rPr>
        <w:t>. Протоколи засідання Ком</w:t>
      </w:r>
      <w:r w:rsidR="000C71CE" w:rsidRPr="007913E4">
        <w:rPr>
          <w:rFonts w:ascii="Times New Roman" w:hAnsi="Times New Roman"/>
          <w:sz w:val="28"/>
          <w:szCs w:val="28"/>
        </w:rPr>
        <w:t>ісії зберігаються у департамент</w:t>
      </w:r>
      <w:r w:rsidR="000A1B77" w:rsidRPr="007913E4">
        <w:rPr>
          <w:rFonts w:ascii="Times New Roman" w:hAnsi="Times New Roman"/>
          <w:sz w:val="28"/>
          <w:szCs w:val="28"/>
        </w:rPr>
        <w:t>у</w:t>
      </w:r>
      <w:r w:rsidR="00982FE1" w:rsidRPr="007913E4">
        <w:rPr>
          <w:rFonts w:ascii="Times New Roman" w:hAnsi="Times New Roman"/>
          <w:sz w:val="28"/>
          <w:szCs w:val="28"/>
        </w:rPr>
        <w:t xml:space="preserve"> соціального захисту населення Львівської обласної державної адміністрації.</w:t>
      </w:r>
    </w:p>
    <w:p w14:paraId="68B57CAD" w14:textId="77777777" w:rsidR="00645D47" w:rsidRPr="007913E4" w:rsidRDefault="00645D47" w:rsidP="00A7393C">
      <w:pPr>
        <w:jc w:val="both"/>
        <w:rPr>
          <w:rFonts w:ascii="Times New Roman" w:hAnsi="Times New Roman"/>
          <w:sz w:val="28"/>
          <w:szCs w:val="28"/>
        </w:rPr>
      </w:pPr>
    </w:p>
    <w:p w14:paraId="157CD6F6" w14:textId="77777777" w:rsidR="00645D47" w:rsidRPr="007913E4" w:rsidRDefault="00645D47" w:rsidP="00A7393C">
      <w:pPr>
        <w:jc w:val="both"/>
        <w:rPr>
          <w:rFonts w:ascii="Times New Roman" w:hAnsi="Times New Roman"/>
          <w:b/>
          <w:sz w:val="28"/>
          <w:szCs w:val="28"/>
        </w:rPr>
      </w:pPr>
    </w:p>
    <w:p w14:paraId="714F543C" w14:textId="77777777" w:rsidR="00645D47" w:rsidRPr="007913E4" w:rsidRDefault="003A3D90" w:rsidP="00A7393C">
      <w:pPr>
        <w:jc w:val="both"/>
        <w:rPr>
          <w:rFonts w:ascii="Times New Roman" w:hAnsi="Times New Roman"/>
          <w:b/>
          <w:sz w:val="28"/>
          <w:szCs w:val="28"/>
        </w:rPr>
      </w:pPr>
      <w:r w:rsidRPr="007913E4">
        <w:rPr>
          <w:rFonts w:ascii="Times New Roman" w:hAnsi="Times New Roman"/>
          <w:b/>
          <w:sz w:val="28"/>
          <w:szCs w:val="28"/>
        </w:rPr>
        <w:t>Директор</w:t>
      </w:r>
      <w:r w:rsidR="00645D47" w:rsidRPr="007913E4">
        <w:rPr>
          <w:rFonts w:ascii="Times New Roman" w:hAnsi="Times New Roman"/>
          <w:b/>
          <w:sz w:val="28"/>
          <w:szCs w:val="28"/>
        </w:rPr>
        <w:t xml:space="preserve"> департаменту </w:t>
      </w:r>
    </w:p>
    <w:p w14:paraId="0B5F7CD5" w14:textId="77777777" w:rsidR="00645D47" w:rsidRPr="007913E4" w:rsidRDefault="00645D47" w:rsidP="00A7393C">
      <w:pPr>
        <w:jc w:val="both"/>
        <w:rPr>
          <w:rFonts w:ascii="Times New Roman" w:hAnsi="Times New Roman"/>
          <w:b/>
          <w:sz w:val="28"/>
          <w:szCs w:val="28"/>
        </w:rPr>
      </w:pPr>
      <w:r w:rsidRPr="007913E4">
        <w:rPr>
          <w:rFonts w:ascii="Times New Roman" w:hAnsi="Times New Roman"/>
          <w:b/>
          <w:sz w:val="28"/>
          <w:szCs w:val="28"/>
        </w:rPr>
        <w:t>соціального захисту населення</w:t>
      </w:r>
    </w:p>
    <w:p w14:paraId="6944B4BE" w14:textId="4CB7E3C3" w:rsidR="00645D47" w:rsidRPr="00645D47" w:rsidRDefault="00645D47" w:rsidP="00A7393C">
      <w:pPr>
        <w:jc w:val="both"/>
        <w:rPr>
          <w:rFonts w:ascii="Times New Roman" w:hAnsi="Times New Roman"/>
          <w:b/>
          <w:sz w:val="28"/>
          <w:szCs w:val="28"/>
        </w:rPr>
      </w:pPr>
      <w:r w:rsidRPr="007913E4">
        <w:rPr>
          <w:rFonts w:ascii="Times New Roman" w:hAnsi="Times New Roman"/>
          <w:b/>
          <w:sz w:val="28"/>
          <w:szCs w:val="28"/>
        </w:rPr>
        <w:t>обласної державної адміністрації</w:t>
      </w:r>
      <w:r w:rsidRPr="007913E4">
        <w:rPr>
          <w:rFonts w:ascii="Times New Roman" w:hAnsi="Times New Roman"/>
          <w:b/>
          <w:sz w:val="28"/>
          <w:szCs w:val="28"/>
        </w:rPr>
        <w:tab/>
      </w:r>
      <w:r w:rsidRPr="007913E4">
        <w:rPr>
          <w:rFonts w:ascii="Times New Roman" w:hAnsi="Times New Roman"/>
          <w:b/>
          <w:sz w:val="28"/>
          <w:szCs w:val="28"/>
        </w:rPr>
        <w:tab/>
      </w:r>
      <w:r w:rsidRPr="007913E4">
        <w:rPr>
          <w:rFonts w:ascii="Times New Roman" w:hAnsi="Times New Roman"/>
          <w:b/>
          <w:sz w:val="28"/>
          <w:szCs w:val="28"/>
        </w:rPr>
        <w:tab/>
      </w:r>
      <w:r w:rsidRPr="007913E4">
        <w:rPr>
          <w:rFonts w:ascii="Times New Roman" w:hAnsi="Times New Roman"/>
          <w:b/>
          <w:sz w:val="28"/>
          <w:szCs w:val="28"/>
        </w:rPr>
        <w:tab/>
      </w:r>
      <w:r w:rsidRPr="007913E4">
        <w:rPr>
          <w:rFonts w:ascii="Times New Roman" w:hAnsi="Times New Roman"/>
          <w:b/>
          <w:sz w:val="28"/>
          <w:szCs w:val="28"/>
        </w:rPr>
        <w:tab/>
      </w:r>
      <w:r w:rsidR="003A3D90" w:rsidRPr="007913E4">
        <w:rPr>
          <w:rFonts w:ascii="Times New Roman" w:hAnsi="Times New Roman"/>
          <w:b/>
          <w:sz w:val="28"/>
          <w:szCs w:val="28"/>
        </w:rPr>
        <w:tab/>
      </w:r>
      <w:r w:rsidRPr="007913E4">
        <w:rPr>
          <w:rFonts w:ascii="Times New Roman" w:hAnsi="Times New Roman"/>
          <w:b/>
          <w:sz w:val="28"/>
          <w:szCs w:val="28"/>
        </w:rPr>
        <w:t>Т</w:t>
      </w:r>
      <w:r w:rsidR="00B519C3" w:rsidRPr="007913E4">
        <w:rPr>
          <w:rFonts w:ascii="Times New Roman" w:hAnsi="Times New Roman"/>
          <w:b/>
          <w:sz w:val="28"/>
          <w:szCs w:val="28"/>
        </w:rPr>
        <w:t>етяна</w:t>
      </w:r>
      <w:r w:rsidRPr="007913E4">
        <w:rPr>
          <w:rFonts w:ascii="Times New Roman" w:hAnsi="Times New Roman"/>
          <w:b/>
          <w:sz w:val="28"/>
          <w:szCs w:val="28"/>
        </w:rPr>
        <w:t xml:space="preserve"> КРУТ</w:t>
      </w:r>
      <w:bookmarkStart w:id="0" w:name="_GoBack"/>
      <w:bookmarkEnd w:id="0"/>
    </w:p>
    <w:p w14:paraId="0BD6D42A" w14:textId="77777777" w:rsidR="00A7393C" w:rsidRPr="00A7393C" w:rsidRDefault="00A7393C" w:rsidP="00A739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A7393C" w:rsidRPr="00A7393C" w:rsidSect="009E77D5">
      <w:headerReference w:type="default" r:id="rId7"/>
      <w:pgSz w:w="12240" w:h="15840"/>
      <w:pgMar w:top="1134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4E68C" w14:textId="77777777" w:rsidR="004D5401" w:rsidRDefault="004D5401" w:rsidP="000233BF">
      <w:r>
        <w:separator/>
      </w:r>
    </w:p>
  </w:endnote>
  <w:endnote w:type="continuationSeparator" w:id="0">
    <w:p w14:paraId="49A91A60" w14:textId="77777777" w:rsidR="004D5401" w:rsidRDefault="004D5401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487C6" w14:textId="77777777" w:rsidR="004D5401" w:rsidRDefault="004D5401" w:rsidP="000233BF">
      <w:r>
        <w:separator/>
      </w:r>
    </w:p>
  </w:footnote>
  <w:footnote w:type="continuationSeparator" w:id="0">
    <w:p w14:paraId="0827CA97" w14:textId="77777777" w:rsidR="004D5401" w:rsidRDefault="004D5401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A04A4" w14:textId="1C9A3F31"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1605070285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7913E4">
          <w:rPr>
            <w:rFonts w:ascii="Times New Roman" w:hAnsi="Times New Roman"/>
            <w:noProof/>
          </w:rPr>
          <w:t>2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</w:p>
  <w:p w14:paraId="6DF0F532" w14:textId="77777777" w:rsidR="000233BF" w:rsidRDefault="00023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17002"/>
    <w:rsid w:val="000233BF"/>
    <w:rsid w:val="00026A26"/>
    <w:rsid w:val="00027C42"/>
    <w:rsid w:val="0004570F"/>
    <w:rsid w:val="00051589"/>
    <w:rsid w:val="00073496"/>
    <w:rsid w:val="00073745"/>
    <w:rsid w:val="00091853"/>
    <w:rsid w:val="000A0DC4"/>
    <w:rsid w:val="000A1B77"/>
    <w:rsid w:val="000A22B5"/>
    <w:rsid w:val="000A7956"/>
    <w:rsid w:val="000C6674"/>
    <w:rsid w:val="000C71CE"/>
    <w:rsid w:val="000E7BA4"/>
    <w:rsid w:val="000F480E"/>
    <w:rsid w:val="000F7D01"/>
    <w:rsid w:val="00172C43"/>
    <w:rsid w:val="00174F57"/>
    <w:rsid w:val="001838C4"/>
    <w:rsid w:val="0019284A"/>
    <w:rsid w:val="001B122F"/>
    <w:rsid w:val="001C6EEE"/>
    <w:rsid w:val="001E106A"/>
    <w:rsid w:val="001F0463"/>
    <w:rsid w:val="00207285"/>
    <w:rsid w:val="00217879"/>
    <w:rsid w:val="002331CB"/>
    <w:rsid w:val="0027674F"/>
    <w:rsid w:val="002A2EEA"/>
    <w:rsid w:val="002A3AF7"/>
    <w:rsid w:val="002C4E23"/>
    <w:rsid w:val="002D1810"/>
    <w:rsid w:val="002D4079"/>
    <w:rsid w:val="002D687C"/>
    <w:rsid w:val="002F210E"/>
    <w:rsid w:val="00312071"/>
    <w:rsid w:val="0031717C"/>
    <w:rsid w:val="00323BFB"/>
    <w:rsid w:val="003403E7"/>
    <w:rsid w:val="00341BDD"/>
    <w:rsid w:val="00342D58"/>
    <w:rsid w:val="003467FE"/>
    <w:rsid w:val="00363FBF"/>
    <w:rsid w:val="003A3D90"/>
    <w:rsid w:val="003B67DD"/>
    <w:rsid w:val="003C05ED"/>
    <w:rsid w:val="003D2667"/>
    <w:rsid w:val="00416B89"/>
    <w:rsid w:val="00440B9D"/>
    <w:rsid w:val="0044370E"/>
    <w:rsid w:val="00456583"/>
    <w:rsid w:val="00457D05"/>
    <w:rsid w:val="004663C4"/>
    <w:rsid w:val="00471DCE"/>
    <w:rsid w:val="004903C9"/>
    <w:rsid w:val="00491760"/>
    <w:rsid w:val="004A612A"/>
    <w:rsid w:val="004B25D0"/>
    <w:rsid w:val="004B66F9"/>
    <w:rsid w:val="004B6B31"/>
    <w:rsid w:val="004D148E"/>
    <w:rsid w:val="004D5401"/>
    <w:rsid w:val="004E0034"/>
    <w:rsid w:val="00532100"/>
    <w:rsid w:val="00537864"/>
    <w:rsid w:val="0054387B"/>
    <w:rsid w:val="0055397B"/>
    <w:rsid w:val="00565D87"/>
    <w:rsid w:val="0056648B"/>
    <w:rsid w:val="00582B7D"/>
    <w:rsid w:val="00584107"/>
    <w:rsid w:val="00597F14"/>
    <w:rsid w:val="005D0740"/>
    <w:rsid w:val="005E6507"/>
    <w:rsid w:val="005E74F3"/>
    <w:rsid w:val="00604926"/>
    <w:rsid w:val="006209F0"/>
    <w:rsid w:val="0062177A"/>
    <w:rsid w:val="00625782"/>
    <w:rsid w:val="00626330"/>
    <w:rsid w:val="006410C8"/>
    <w:rsid w:val="00645D47"/>
    <w:rsid w:val="00655541"/>
    <w:rsid w:val="00656037"/>
    <w:rsid w:val="0066072C"/>
    <w:rsid w:val="00665485"/>
    <w:rsid w:val="006813A0"/>
    <w:rsid w:val="00693608"/>
    <w:rsid w:val="00695405"/>
    <w:rsid w:val="006A08B2"/>
    <w:rsid w:val="006A1F08"/>
    <w:rsid w:val="006C2B77"/>
    <w:rsid w:val="006D7AB1"/>
    <w:rsid w:val="006E160D"/>
    <w:rsid w:val="006F3258"/>
    <w:rsid w:val="006F7399"/>
    <w:rsid w:val="00721007"/>
    <w:rsid w:val="00732C47"/>
    <w:rsid w:val="0073722E"/>
    <w:rsid w:val="00767CA4"/>
    <w:rsid w:val="0077531A"/>
    <w:rsid w:val="0078081B"/>
    <w:rsid w:val="0078396F"/>
    <w:rsid w:val="007913E4"/>
    <w:rsid w:val="00791A47"/>
    <w:rsid w:val="007C3AA2"/>
    <w:rsid w:val="007C5823"/>
    <w:rsid w:val="007E2328"/>
    <w:rsid w:val="007E2FC1"/>
    <w:rsid w:val="007F3513"/>
    <w:rsid w:val="00803025"/>
    <w:rsid w:val="00830C19"/>
    <w:rsid w:val="00850D9A"/>
    <w:rsid w:val="00856668"/>
    <w:rsid w:val="00860E42"/>
    <w:rsid w:val="00866EAD"/>
    <w:rsid w:val="00876CD1"/>
    <w:rsid w:val="00890F6D"/>
    <w:rsid w:val="008B5898"/>
    <w:rsid w:val="008C65F8"/>
    <w:rsid w:val="008D19F2"/>
    <w:rsid w:val="008D4598"/>
    <w:rsid w:val="008E1117"/>
    <w:rsid w:val="008E5D6D"/>
    <w:rsid w:val="009119CC"/>
    <w:rsid w:val="00925AA5"/>
    <w:rsid w:val="00926E2A"/>
    <w:rsid w:val="00946CE1"/>
    <w:rsid w:val="009568FA"/>
    <w:rsid w:val="00976636"/>
    <w:rsid w:val="00976710"/>
    <w:rsid w:val="00982FE1"/>
    <w:rsid w:val="009B54E5"/>
    <w:rsid w:val="009E77D5"/>
    <w:rsid w:val="009F6F10"/>
    <w:rsid w:val="00A17558"/>
    <w:rsid w:val="00A20BFE"/>
    <w:rsid w:val="00A2393A"/>
    <w:rsid w:val="00A666CF"/>
    <w:rsid w:val="00A7393C"/>
    <w:rsid w:val="00A97FC4"/>
    <w:rsid w:val="00AC2DCA"/>
    <w:rsid w:val="00AF0909"/>
    <w:rsid w:val="00AF5FF7"/>
    <w:rsid w:val="00AF784D"/>
    <w:rsid w:val="00B03EA5"/>
    <w:rsid w:val="00B126FE"/>
    <w:rsid w:val="00B4574A"/>
    <w:rsid w:val="00B47644"/>
    <w:rsid w:val="00B519C3"/>
    <w:rsid w:val="00B61724"/>
    <w:rsid w:val="00B760D2"/>
    <w:rsid w:val="00B85B1B"/>
    <w:rsid w:val="00B917AE"/>
    <w:rsid w:val="00B95412"/>
    <w:rsid w:val="00BB2851"/>
    <w:rsid w:val="00BB4E62"/>
    <w:rsid w:val="00BD00E1"/>
    <w:rsid w:val="00BD2D0E"/>
    <w:rsid w:val="00BD521D"/>
    <w:rsid w:val="00BE0221"/>
    <w:rsid w:val="00C52A5A"/>
    <w:rsid w:val="00C81136"/>
    <w:rsid w:val="00C909CF"/>
    <w:rsid w:val="00C94D35"/>
    <w:rsid w:val="00C9563A"/>
    <w:rsid w:val="00C968CA"/>
    <w:rsid w:val="00CC0200"/>
    <w:rsid w:val="00CC0757"/>
    <w:rsid w:val="00CC5705"/>
    <w:rsid w:val="00CC7204"/>
    <w:rsid w:val="00CD0452"/>
    <w:rsid w:val="00CE70D7"/>
    <w:rsid w:val="00D125F9"/>
    <w:rsid w:val="00D46AA7"/>
    <w:rsid w:val="00D5576E"/>
    <w:rsid w:val="00D6131F"/>
    <w:rsid w:val="00D638FF"/>
    <w:rsid w:val="00D76594"/>
    <w:rsid w:val="00D90BC5"/>
    <w:rsid w:val="00D94D16"/>
    <w:rsid w:val="00DC206B"/>
    <w:rsid w:val="00DE02E4"/>
    <w:rsid w:val="00E26768"/>
    <w:rsid w:val="00E26DAC"/>
    <w:rsid w:val="00E275B9"/>
    <w:rsid w:val="00E33376"/>
    <w:rsid w:val="00E3713E"/>
    <w:rsid w:val="00E5277C"/>
    <w:rsid w:val="00E61470"/>
    <w:rsid w:val="00E713D3"/>
    <w:rsid w:val="00E75D85"/>
    <w:rsid w:val="00EC2C74"/>
    <w:rsid w:val="00ED5D38"/>
    <w:rsid w:val="00EE7D80"/>
    <w:rsid w:val="00EF07B8"/>
    <w:rsid w:val="00F02E3F"/>
    <w:rsid w:val="00F062FB"/>
    <w:rsid w:val="00F10C17"/>
    <w:rsid w:val="00F17A21"/>
    <w:rsid w:val="00F35765"/>
    <w:rsid w:val="00F4627A"/>
    <w:rsid w:val="00F623E4"/>
    <w:rsid w:val="00F82055"/>
    <w:rsid w:val="00F83CAC"/>
    <w:rsid w:val="00FA0BFC"/>
    <w:rsid w:val="00FA271B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F4849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7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17A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8">
    <w:name w:val="Normal (Web)"/>
    <w:basedOn w:val="a"/>
    <w:uiPriority w:val="99"/>
    <w:unhideWhenUsed/>
    <w:rsid w:val="00E3713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styleId="a9">
    <w:name w:val="Strong"/>
    <w:basedOn w:val="a0"/>
    <w:uiPriority w:val="22"/>
    <w:qFormat/>
    <w:rsid w:val="00E371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B3F3-E56B-4AFA-8366-566B7696E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6</cp:revision>
  <cp:lastPrinted>2025-02-11T14:12:00Z</cp:lastPrinted>
  <dcterms:created xsi:type="dcterms:W3CDTF">2025-11-14T14:23:00Z</dcterms:created>
  <dcterms:modified xsi:type="dcterms:W3CDTF">2025-11-14T14:58:00Z</dcterms:modified>
</cp:coreProperties>
</file>